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27" w:rsidRDefault="00F81427"/>
    <w:p w:rsidR="00F81427" w:rsidRDefault="00F81427"/>
    <w:p w:rsidR="00F81427" w:rsidRDefault="00F81427"/>
    <w:p w:rsidR="00F81427" w:rsidRDefault="00F81427"/>
    <w:p w:rsidR="00F81427" w:rsidRDefault="00F81427"/>
    <w:p w:rsidR="00F81427" w:rsidRDefault="00F81427"/>
    <w:p w:rsidR="00F81427" w:rsidRDefault="00F81427"/>
    <w:p w:rsidR="00F81427" w:rsidRDefault="0007570B" w:rsidP="00F81427">
      <w:pPr>
        <w:jc w:val="center"/>
      </w:pPr>
      <w:r>
        <w:t>Polic</w:t>
      </w:r>
      <w:r w:rsidR="00597157">
        <w:t>ies Regarding Disposal of Blood</w:t>
      </w:r>
      <w:r>
        <w:t>Borne Pathogens</w:t>
      </w:r>
    </w:p>
    <w:p w:rsidR="00F81427" w:rsidRDefault="00F81427" w:rsidP="00F81427">
      <w:pPr>
        <w:jc w:val="center"/>
      </w:pPr>
    </w:p>
    <w:p w:rsidR="00F81427" w:rsidRDefault="0007570B" w:rsidP="00F81427">
      <w:pPr>
        <w:jc w:val="center"/>
      </w:pPr>
      <w:r>
        <w:t>Student’s Name</w:t>
      </w:r>
    </w:p>
    <w:p w:rsidR="00F81427" w:rsidRDefault="0007570B" w:rsidP="00F81427">
      <w:pPr>
        <w:jc w:val="center"/>
      </w:pPr>
      <w:r>
        <w:t>Institutional Affiliations</w:t>
      </w:r>
    </w:p>
    <w:p w:rsidR="00275C20" w:rsidRDefault="0007570B" w:rsidP="00F81427">
      <w:pPr>
        <w:jc w:val="center"/>
      </w:pPr>
      <w:r>
        <w:t>Date</w:t>
      </w:r>
      <w:r>
        <w:tab/>
      </w:r>
      <w:r>
        <w:br w:type="page"/>
      </w:r>
    </w:p>
    <w:p w:rsidR="00BA54B0" w:rsidRDefault="0007570B" w:rsidP="00F81427">
      <w:pPr>
        <w:jc w:val="center"/>
        <w:rPr>
          <w:b/>
        </w:rPr>
      </w:pPr>
      <w:r w:rsidRPr="00F81427">
        <w:rPr>
          <w:b/>
        </w:rPr>
        <w:lastRenderedPageBreak/>
        <w:t>Introduction</w:t>
      </w:r>
    </w:p>
    <w:p w:rsidR="00F81427" w:rsidRDefault="0007570B" w:rsidP="005002EA">
      <w:pPr>
        <w:ind w:firstLine="720"/>
      </w:pPr>
      <w:r>
        <w:t xml:space="preserve">Observing the safety precautions in the disposal of the </w:t>
      </w:r>
      <w:r w:rsidR="00597157">
        <w:t>blood</w:t>
      </w:r>
      <w:r w:rsidR="001C16BD">
        <w:t>borne</w:t>
      </w:r>
      <w:r>
        <w:t xml:space="preserve"> pathogen is one of the trending issues in the health and safety </w:t>
      </w:r>
      <w:r>
        <w:t>measures in Saudi Arabia. This report wil</w:t>
      </w:r>
      <w:r w:rsidR="0003672E">
        <w:t xml:space="preserve">l discuss significant regulations that the Saudi Arabian </w:t>
      </w:r>
      <w:r w:rsidR="001C16BD">
        <w:t xml:space="preserve">government has </w:t>
      </w:r>
      <w:r w:rsidR="0003672E">
        <w:t xml:space="preserve">put regarding the health and the safety measures concerning the disposal of </w:t>
      </w:r>
      <w:r w:rsidR="00597157">
        <w:t>blood</w:t>
      </w:r>
      <w:r w:rsidR="001C16BD">
        <w:t>borne</w:t>
      </w:r>
      <w:r w:rsidR="0003672E">
        <w:t xml:space="preserve"> pathogens</w:t>
      </w:r>
      <w:r w:rsidR="00F878E5">
        <w:t xml:space="preserve">. The report will further discuss how this regulation affects the health care sector practices. Additionally, the report will discuss the issues to improve the safety measures regarding </w:t>
      </w:r>
      <w:r w:rsidR="00597157">
        <w:t>blood</w:t>
      </w:r>
      <w:r w:rsidR="001C16BD">
        <w:t>borne</w:t>
      </w:r>
      <w:r w:rsidR="00F878E5">
        <w:t xml:space="preserve"> pathogens' disposal.</w:t>
      </w:r>
    </w:p>
    <w:p w:rsidR="00F878E5" w:rsidRDefault="0007570B" w:rsidP="005002EA">
      <w:pPr>
        <w:ind w:firstLine="720"/>
      </w:pPr>
      <w:r>
        <w:t xml:space="preserve">The blood pathogens are </w:t>
      </w:r>
      <w:r w:rsidR="00FF60B6">
        <w:t>microorganism</w:t>
      </w:r>
      <w:r>
        <w:t xml:space="preserve">s available </w:t>
      </w:r>
      <w:r w:rsidR="00FF60B6">
        <w:t>in the blood and may cause disease in people</w:t>
      </w:r>
      <w:r w:rsidR="005002EA" w:rsidRPr="005002EA">
        <w:rPr>
          <w:shd w:val="clear" w:color="auto" w:fill="FFFFFF"/>
        </w:rPr>
        <w:t xml:space="preserve"> </w:t>
      </w:r>
      <w:r w:rsidR="005002EA">
        <w:rPr>
          <w:shd w:val="clear" w:color="auto" w:fill="FFFFFF"/>
        </w:rPr>
        <w:t>(</w:t>
      </w:r>
      <w:r w:rsidR="005002EA" w:rsidRPr="00CA1561">
        <w:rPr>
          <w:shd w:val="clear" w:color="auto" w:fill="FFFFFF"/>
        </w:rPr>
        <w:t>Abd</w:t>
      </w:r>
      <w:r w:rsidR="005002EA">
        <w:rPr>
          <w:shd w:val="clear" w:color="auto" w:fill="FFFFFF"/>
        </w:rPr>
        <w:t>ulmageed et al., .2018)</w:t>
      </w:r>
      <w:r w:rsidR="00FF60B6">
        <w:t>. Example of these pathogens includes the HIV and hepatitis B virus. The health workers are at the risk of being exposed to these pathogens in their duties. For example, they may accidentally be pierced by a contaminated item hence getting infected by the pathogens.</w:t>
      </w:r>
      <w:r w:rsidR="00DF25E2">
        <w:t xml:space="preserve"> Similarly, the health worker may be exposed to other fluids containing </w:t>
      </w:r>
      <w:r w:rsidR="00597157">
        <w:t>blood</w:t>
      </w:r>
      <w:r w:rsidR="001C16BD">
        <w:t>borne</w:t>
      </w:r>
      <w:r w:rsidR="00DF25E2">
        <w:t xml:space="preserve"> pathogens such as the virginal fluids as they are operating an infected patient. Lastly, there are many methods that the health workers in Saudi Arabia may get infected with the </w:t>
      </w:r>
      <w:r w:rsidR="00597157">
        <w:t>blood</w:t>
      </w:r>
      <w:r w:rsidR="001C16BD">
        <w:t>borne</w:t>
      </w:r>
      <w:r w:rsidR="00DF25E2">
        <w:t xml:space="preserve"> pathogens in their duties or when disposing of the </w:t>
      </w:r>
      <w:r w:rsidR="001C16BD">
        <w:t>bloodborne</w:t>
      </w:r>
      <w:r w:rsidR="00DF25E2">
        <w:t xml:space="preserve"> pathogens.</w:t>
      </w:r>
    </w:p>
    <w:p w:rsidR="00DF25E2" w:rsidRPr="005002EA" w:rsidRDefault="0007570B" w:rsidP="005002EA">
      <w:pPr>
        <w:ind w:firstLine="720"/>
        <w:rPr>
          <w:shd w:val="clear" w:color="auto" w:fill="FFFFFF"/>
        </w:rPr>
      </w:pPr>
      <w:r>
        <w:t xml:space="preserve">There are some safety precautions that Saudi Arabia's government has put in place to regulate the disposal of </w:t>
      </w:r>
      <w:r w:rsidR="001C16BD">
        <w:t>bloodborne</w:t>
      </w:r>
      <w:r>
        <w:t xml:space="preserve"> path</w:t>
      </w:r>
      <w:r>
        <w:t>ogens</w:t>
      </w:r>
      <w:r w:rsidR="001C16BD">
        <w:t xml:space="preserve"> and ensure health and safety of health workers</w:t>
      </w:r>
      <w:r>
        <w:t xml:space="preserve"> through the ministry of health. The disposal of the </w:t>
      </w:r>
      <w:r w:rsidR="001C16BD">
        <w:t>bloodborne</w:t>
      </w:r>
      <w:r>
        <w:t xml:space="preserve"> pathogens should be disposed of to avoid infecting the health workers or the community around the health </w:t>
      </w:r>
      <w:r w:rsidR="005002EA">
        <w:t>care</w:t>
      </w:r>
      <w:r w:rsidR="005002EA">
        <w:rPr>
          <w:shd w:val="clear" w:color="auto" w:fill="FFFFFF"/>
        </w:rPr>
        <w:t xml:space="preserve"> (AlAhdal et al., 2019)</w:t>
      </w:r>
      <w:r>
        <w:t>. Health workers should uphold safety protocols when de</w:t>
      </w:r>
      <w:r>
        <w:t xml:space="preserve">aling with contaminated items, such as contaminates needles, body fluids such as blood, and other sharp medical items. </w:t>
      </w:r>
    </w:p>
    <w:p w:rsidR="00DF25E2" w:rsidRPr="005002EA" w:rsidRDefault="0007570B" w:rsidP="005002EA">
      <w:pPr>
        <w:ind w:firstLine="720"/>
        <w:rPr>
          <w:shd w:val="clear" w:color="auto" w:fill="FFFFFF"/>
        </w:rPr>
      </w:pPr>
      <w:r>
        <w:t>To ensure the health workers' safety, Saudi Arabia's government, through health care, provides safety</w:t>
      </w:r>
      <w:r w:rsidR="00B95B9C">
        <w:t xml:space="preserve"> and precaution tools such as hand grooves and face masks to the health workers that they should always use when disposing of the blood pathogens. Health workers should always wear protective gear when disposing of the contaminated items to avoid being infected while handling the</w:t>
      </w:r>
      <w:r w:rsidR="005002EA">
        <w:rPr>
          <w:shd w:val="clear" w:color="auto" w:fill="FFFFFF"/>
        </w:rPr>
        <w:t xml:space="preserve">m (Almalki, 2019). </w:t>
      </w:r>
      <w:r w:rsidR="00812060">
        <w:t xml:space="preserve">Furthermore, health workers should always use sterilized needles to kill all infectious </w:t>
      </w:r>
      <w:r w:rsidR="00597157">
        <w:t>blood</w:t>
      </w:r>
      <w:r w:rsidR="001C16BD">
        <w:t>borne</w:t>
      </w:r>
      <w:r w:rsidR="00812060">
        <w:t xml:space="preserve"> pathogens. The operation tools that are used by the health workers used to handle the contaminated blood fluids should be sterilized to kill the blood pathogens. Finally, the above are the safety measures that health professionals should maintain when handling contaminates items.</w:t>
      </w:r>
    </w:p>
    <w:p w:rsidR="00812060" w:rsidRPr="005002EA" w:rsidRDefault="0007570B" w:rsidP="005002EA">
      <w:pPr>
        <w:ind w:firstLine="720"/>
        <w:rPr>
          <w:shd w:val="clear" w:color="auto" w:fill="FFFFFF"/>
        </w:rPr>
      </w:pPr>
      <w:r>
        <w:t xml:space="preserve">The ministry of health of Saudi Arabia defines several methods of disposing of </w:t>
      </w:r>
      <w:r w:rsidR="00597157">
        <w:t>blood</w:t>
      </w:r>
      <w:r w:rsidR="001C16BD">
        <w:t>borne</w:t>
      </w:r>
      <w:r>
        <w:t xml:space="preserve"> pathogens. The first rule of dispo</w:t>
      </w:r>
      <w:r>
        <w:t xml:space="preserve">sing of the </w:t>
      </w:r>
      <w:r w:rsidR="001C16BD">
        <w:t>bloodborne</w:t>
      </w:r>
      <w:r>
        <w:t xml:space="preserve"> pathogen includes </w:t>
      </w:r>
      <w:r w:rsidR="00DE5750">
        <w:t>closable</w:t>
      </w:r>
      <w:r>
        <w:t xml:space="preserve"> containers to put the blood born e pathogens. It is essential to use the </w:t>
      </w:r>
      <w:r w:rsidR="00DE5750">
        <w:t xml:space="preserve">closable containers to put the </w:t>
      </w:r>
      <w:r w:rsidR="00597157">
        <w:t>blood</w:t>
      </w:r>
      <w:r w:rsidR="001C16BD">
        <w:t>borne</w:t>
      </w:r>
      <w:r w:rsidR="00DE5750">
        <w:t xml:space="preserve"> pathogens to prevent the pathogens' exposure to the health workers. The containers must be adequately sealed to prevent leakages of the fluids that contain the </w:t>
      </w:r>
      <w:r w:rsidR="00597157">
        <w:t>blood</w:t>
      </w:r>
      <w:r w:rsidR="001C16BD">
        <w:t>borne</w:t>
      </w:r>
      <w:r w:rsidR="00DE5750">
        <w:t xml:space="preserve"> pathogens. The containers containing the blood pathogens should have a lid to seal the </w:t>
      </w:r>
      <w:r w:rsidR="00BC6029">
        <w:t xml:space="preserve">container. Finally, the containers containing the pathogens should be clearly </w:t>
      </w:r>
      <w:r w:rsidR="001C16BD">
        <w:t>labelled</w:t>
      </w:r>
      <w:r w:rsidR="00BC6029">
        <w:t xml:space="preserve">. The health workers should ensure that the containers containing the </w:t>
      </w:r>
      <w:r w:rsidR="00597157">
        <w:t>blood</w:t>
      </w:r>
      <w:r w:rsidR="001C16BD">
        <w:t>borne</w:t>
      </w:r>
      <w:r w:rsidR="00BC6029">
        <w:t xml:space="preserve"> pathogens are correctly </w:t>
      </w:r>
      <w:r w:rsidR="001C16BD">
        <w:t>labelled</w:t>
      </w:r>
      <w:r w:rsidR="00BC6029">
        <w:t xml:space="preserve"> in an understandable and readable language to ensure proper disposing of the </w:t>
      </w:r>
      <w:r w:rsidR="005002EA">
        <w:t>pathogens</w:t>
      </w:r>
      <w:r w:rsidR="005002EA">
        <w:rPr>
          <w:shd w:val="clear" w:color="auto" w:fill="FFFFFF"/>
        </w:rPr>
        <w:t xml:space="preserve"> (Al-Otaibi et al. 2018)</w:t>
      </w:r>
      <w:r w:rsidR="008F0E3C">
        <w:t xml:space="preserve">. The containers containing the </w:t>
      </w:r>
      <w:r w:rsidR="001C16BD">
        <w:t>bloodborne</w:t>
      </w:r>
      <w:r w:rsidR="008F0E3C">
        <w:t xml:space="preserve"> pathogens should be </w:t>
      </w:r>
      <w:r w:rsidR="001C16BD">
        <w:t>labelled</w:t>
      </w:r>
      <w:r w:rsidR="008F0E3C">
        <w:t xml:space="preserve"> biohazard with big readable letters</w:t>
      </w:r>
      <w:r w:rsidR="005002EA">
        <w:t>.</w:t>
      </w:r>
    </w:p>
    <w:p w:rsidR="00DE5750" w:rsidRDefault="0007570B" w:rsidP="005002EA">
      <w:pPr>
        <w:ind w:firstLine="720"/>
      </w:pPr>
      <w:r>
        <w:t>Secondly, the Saudi Arabia government, through the ministry of health, requires that the health institutions should have well-constructed containers to handle all the contaminated fluid</w:t>
      </w:r>
      <w:r>
        <w:t>s safely. The containers should be constructed so that it is easy to handle the items in the storage facilities. Similarly, the containers containing the blood pathogens should be flexible enough to facilitate the pathogens' safe transportation. Finally, t</w:t>
      </w:r>
      <w:r>
        <w:t>he containers used to dispose of the pathogen should be well sealed to avoid spillage during storage or transportation.</w:t>
      </w:r>
      <w:r w:rsidR="007E54E9">
        <w:t xml:space="preserve"> When a health facility is disposing of the </w:t>
      </w:r>
      <w:r w:rsidR="00597157">
        <w:t>blood</w:t>
      </w:r>
      <w:r w:rsidR="001C16BD">
        <w:t>borne</w:t>
      </w:r>
      <w:r w:rsidR="007E54E9">
        <w:t xml:space="preserve"> pathogen, it is essential to comply with the safety</w:t>
      </w:r>
      <w:r w:rsidR="008F0E3C">
        <w:t xml:space="preserve"> protocol. Lastly, it is the employer of the health facility's responsibility to decide when to dispose of the </w:t>
      </w:r>
      <w:r w:rsidR="00597157">
        <w:t>blood</w:t>
      </w:r>
      <w:r w:rsidR="001C16BD">
        <w:t>borne</w:t>
      </w:r>
      <w:r w:rsidR="008F0E3C">
        <w:t xml:space="preserve"> pathogens.</w:t>
      </w:r>
    </w:p>
    <w:p w:rsidR="008F0E3C" w:rsidRDefault="0007570B" w:rsidP="008F0E3C">
      <w:pPr>
        <w:jc w:val="center"/>
        <w:rPr>
          <w:b/>
        </w:rPr>
      </w:pPr>
      <w:r w:rsidRPr="008F0E3C">
        <w:rPr>
          <w:b/>
        </w:rPr>
        <w:t>Effect of disposal regulations</w:t>
      </w:r>
      <w:r>
        <w:rPr>
          <w:b/>
        </w:rPr>
        <w:t xml:space="preserve"> in Saudi Arabia </w:t>
      </w:r>
    </w:p>
    <w:p w:rsidR="008F0E3C" w:rsidRPr="005002EA" w:rsidRDefault="0007570B" w:rsidP="005002EA">
      <w:pPr>
        <w:ind w:firstLine="720"/>
        <w:rPr>
          <w:shd w:val="clear" w:color="auto" w:fill="FFFFFF"/>
        </w:rPr>
      </w:pPr>
      <w:r>
        <w:t xml:space="preserve">The regulations of occupational safety concerning the disposal of </w:t>
      </w:r>
      <w:r w:rsidR="00597157">
        <w:t>blood</w:t>
      </w:r>
      <w:r w:rsidR="001C16BD">
        <w:t>borne</w:t>
      </w:r>
      <w:r>
        <w:t xml:space="preserve"> pathogens have various effects on the health sector. Firstly, the regulations have improved health professionals' safety and reduced contracting </w:t>
      </w:r>
      <w:r w:rsidR="005002EA">
        <w:t>pathogens</w:t>
      </w:r>
      <w:r w:rsidR="005002EA">
        <w:rPr>
          <w:shd w:val="clear" w:color="auto" w:fill="FFFFFF"/>
        </w:rPr>
        <w:t>' risk (</w:t>
      </w:r>
      <w:r w:rsidR="005002EA" w:rsidRPr="00CA1561">
        <w:rPr>
          <w:shd w:val="clear" w:color="auto" w:fill="FFFFFF"/>
        </w:rPr>
        <w:t>Clev</w:t>
      </w:r>
      <w:r w:rsidR="005002EA">
        <w:rPr>
          <w:shd w:val="clear" w:color="auto" w:fill="FFFFFF"/>
        </w:rPr>
        <w:t>eland et al., 2016)</w:t>
      </w:r>
      <w:r>
        <w:t xml:space="preserve">. The regulation on proper containment of the </w:t>
      </w:r>
      <w:r w:rsidR="00597157">
        <w:t>blood</w:t>
      </w:r>
      <w:r w:rsidR="001C16BD">
        <w:t>borne</w:t>
      </w:r>
      <w:r>
        <w:t xml:space="preserve"> pathogens has reduced the rate of pathogen infections to the health workers because the pathogens are contained in suitable containers that </w:t>
      </w:r>
      <w:r w:rsidR="003D64F9">
        <w:t>do not</w:t>
      </w:r>
      <w:r>
        <w:t xml:space="preserve"> leak. The regulation has also improved on the </w:t>
      </w:r>
      <w:r>
        <w:t xml:space="preserve">way of handling the </w:t>
      </w:r>
      <w:r w:rsidR="001C16BD">
        <w:t>bloodborne</w:t>
      </w:r>
      <w:r>
        <w:t xml:space="preserve"> pathogens and the disposal methods.</w:t>
      </w:r>
    </w:p>
    <w:p w:rsidR="003D64F9" w:rsidRDefault="0007570B" w:rsidP="005002EA">
      <w:pPr>
        <w:ind w:firstLine="720"/>
      </w:pPr>
      <w:r>
        <w:t xml:space="preserve">The health sector's effectiveness also improved with the development of regulations concerning the </w:t>
      </w:r>
      <w:r w:rsidR="001C16BD">
        <w:t>bloodborne</w:t>
      </w:r>
      <w:r>
        <w:t xml:space="preserve"> pathogen's occupational safety and disposal. The regulations have reduced the r</w:t>
      </w:r>
      <w:r>
        <w:t>isk of infecting the health workers and increasing the safety of the health workers; for example, the provision of PPE to the health workers when handling contaminated items increased the quality of services of the health services offered in Saudi Arabia.</w:t>
      </w:r>
    </w:p>
    <w:p w:rsidR="003D64F9" w:rsidRDefault="0007570B" w:rsidP="005002EA">
      <w:pPr>
        <w:ind w:firstLine="720"/>
      </w:pPr>
      <w:r>
        <w:t xml:space="preserve">The provision of effective ways of disposing of the </w:t>
      </w:r>
      <w:r w:rsidR="001C16BD">
        <w:t>bloodborne</w:t>
      </w:r>
      <w:r>
        <w:t xml:space="preserve"> pathogen improved handling the </w:t>
      </w:r>
      <w:r w:rsidR="00597157">
        <w:t>blood</w:t>
      </w:r>
      <w:r w:rsidR="001C16BD">
        <w:t>borne</w:t>
      </w:r>
      <w:r>
        <w:t xml:space="preserve"> pathogens. Complying with OSHA regulation concerning the disposal of the </w:t>
      </w:r>
      <w:r w:rsidR="00597157">
        <w:t>blood</w:t>
      </w:r>
      <w:r w:rsidR="001C16BD">
        <w:t>borne</w:t>
      </w:r>
      <w:r>
        <w:t xml:space="preserve"> pathogen in the </w:t>
      </w:r>
      <w:r w:rsidR="00AF6647">
        <w:t>health</w:t>
      </w:r>
      <w:r>
        <w:t xml:space="preserve"> care sector in Saudi Arabia reduced the case</w:t>
      </w:r>
      <w:r>
        <w:t xml:space="preserve">s of accidents in the health care sector </w:t>
      </w:r>
      <w:r w:rsidR="00AF6647">
        <w:t>by</w:t>
      </w:r>
      <w:r>
        <w:t xml:space="preserve"> providing effective policies on handling the pathogens.</w:t>
      </w:r>
    </w:p>
    <w:p w:rsidR="00AF6647" w:rsidRDefault="0007570B" w:rsidP="00AF6647">
      <w:pPr>
        <w:jc w:val="center"/>
        <w:rPr>
          <w:b/>
        </w:rPr>
      </w:pPr>
      <w:r w:rsidRPr="00AF6647">
        <w:rPr>
          <w:b/>
        </w:rPr>
        <w:t>Improvement on the regulations</w:t>
      </w:r>
    </w:p>
    <w:p w:rsidR="00AF6647" w:rsidRPr="005002EA" w:rsidRDefault="0007570B" w:rsidP="005002EA">
      <w:pPr>
        <w:ind w:firstLine="720"/>
        <w:rPr>
          <w:shd w:val="clear" w:color="auto" w:fill="FFFFFF"/>
        </w:rPr>
      </w:pPr>
      <w:r>
        <w:t>Several recommendations are available that could help improve the regulation put forward by the Saudi Arabia Ministry of heal</w:t>
      </w:r>
      <w:r>
        <w:t>th concerning the health and safety of the health workers during their duty. The government should develop uniform policies on the essential protective gear that health workers should always have in their operation. The government should provide free prote</w:t>
      </w:r>
      <w:r>
        <w:t xml:space="preserve">ctive gear to the health workers in both private and public health facilities. The provision of protective equipment would reduce the cases of accidents during the disposal of </w:t>
      </w:r>
      <w:r w:rsidR="001C16BD">
        <w:t>bloodborne</w:t>
      </w:r>
      <w:r>
        <w:t xml:space="preserve"> pathogens. Additionally, the government should train all health worke</w:t>
      </w:r>
      <w:r>
        <w:t xml:space="preserve">rs to regulate blood pathogens' safety methods of disposing </w:t>
      </w:r>
      <w:r w:rsidR="005002EA">
        <w:t>pathogens</w:t>
      </w:r>
      <w:r w:rsidR="005002EA">
        <w:rPr>
          <w:shd w:val="clear" w:color="auto" w:fill="FFFFFF"/>
        </w:rPr>
        <w:t xml:space="preserve"> (Cooke &amp; Stephens, 2017)</w:t>
      </w:r>
      <w:r w:rsidR="00080A8C">
        <w:t xml:space="preserve">. The government should set up seminars to educate and remind the health care workers on the health and safety measures put across by OSHA on disposing of </w:t>
      </w:r>
      <w:r w:rsidR="00597157">
        <w:t>bloodb</w:t>
      </w:r>
      <w:r w:rsidR="001C16BD">
        <w:t>orne</w:t>
      </w:r>
      <w:r w:rsidR="00080A8C">
        <w:t xml:space="preserve"> pathogens. Finally, the government should set up more regulations considering the safe disposing of the </w:t>
      </w:r>
      <w:r w:rsidR="00597157">
        <w:t>blood</w:t>
      </w:r>
      <w:r w:rsidR="001C16BD">
        <w:t>borne</w:t>
      </w:r>
      <w:r w:rsidR="00080A8C">
        <w:t xml:space="preserve"> pathogens, unlike giving the employers the responsibility of disposing of the pathogens.</w:t>
      </w:r>
    </w:p>
    <w:p w:rsidR="00080A8C" w:rsidRDefault="0007570B" w:rsidP="00080A8C">
      <w:pPr>
        <w:jc w:val="center"/>
        <w:rPr>
          <w:b/>
        </w:rPr>
      </w:pPr>
      <w:r w:rsidRPr="00080A8C">
        <w:rPr>
          <w:b/>
        </w:rPr>
        <w:t>Conclusion</w:t>
      </w:r>
    </w:p>
    <w:p w:rsidR="00080A8C" w:rsidRDefault="00597157" w:rsidP="005002EA">
      <w:pPr>
        <w:ind w:firstLine="720"/>
      </w:pPr>
      <w:r>
        <w:t>Blood</w:t>
      </w:r>
      <w:r w:rsidR="001C16BD">
        <w:t>borne</w:t>
      </w:r>
      <w:r w:rsidR="0007570B">
        <w:t xml:space="preserve"> pathogens refer to the </w:t>
      </w:r>
      <w:r w:rsidR="0007570B">
        <w:t xml:space="preserve">microorganism contained in the human blood that can cause diseases to people. The government of Saudi Arabia has put up measures to ensure the health and safety of the health workers concerning disposing of the blood pathogen. The regulation provides that </w:t>
      </w:r>
      <w:r w:rsidR="0007570B">
        <w:t xml:space="preserve">health workers should wear protective gear to protect them from getting infected by </w:t>
      </w:r>
      <w:r>
        <w:t>blood</w:t>
      </w:r>
      <w:r w:rsidR="001C16BD">
        <w:t>borne</w:t>
      </w:r>
      <w:r w:rsidR="0007570B">
        <w:t xml:space="preserve"> pathogens. Similarly, the government provides that the </w:t>
      </w:r>
      <w:r>
        <w:t>blood</w:t>
      </w:r>
      <w:r w:rsidR="001C16BD">
        <w:t>borne</w:t>
      </w:r>
      <w:r w:rsidR="0007570B">
        <w:t xml:space="preserve"> pathogens sh</w:t>
      </w:r>
      <w:bookmarkStart w:id="0" w:name="_GoBack"/>
      <w:bookmarkEnd w:id="0"/>
      <w:r w:rsidR="0007570B">
        <w:t xml:space="preserve">ould be put in closed containers </w:t>
      </w:r>
      <w:r w:rsidR="001C16BD">
        <w:t>labelled</w:t>
      </w:r>
      <w:r w:rsidR="0007570B">
        <w:t xml:space="preserve"> biohazard. The government should provide p</w:t>
      </w:r>
      <w:r w:rsidR="0007570B">
        <w:t>rotective gear to all the health facilities</w:t>
      </w:r>
      <w:r w:rsidR="00CA1561">
        <w:t>, both public and pri</w:t>
      </w:r>
      <w:r w:rsidR="0007570B">
        <w:t xml:space="preserve">vate, to ensure the health </w:t>
      </w:r>
      <w:r w:rsidR="00CA1561">
        <w:t>professionals</w:t>
      </w:r>
      <w:r w:rsidR="0007570B">
        <w:t xml:space="preserve">' safety against contracting the </w:t>
      </w:r>
      <w:r w:rsidR="001C16BD">
        <w:t>bloodborne</w:t>
      </w:r>
      <w:r w:rsidR="0007570B">
        <w:t xml:space="preserve"> pathogens in their duties.</w:t>
      </w:r>
    </w:p>
    <w:p w:rsidR="001C16BD" w:rsidRDefault="001C16BD" w:rsidP="005002EA">
      <w:pPr>
        <w:ind w:firstLine="720"/>
      </w:pPr>
    </w:p>
    <w:p w:rsidR="00CA1561" w:rsidRDefault="00CA1561" w:rsidP="00080A8C"/>
    <w:p w:rsidR="00CA1561" w:rsidRDefault="0007570B" w:rsidP="00CA1561">
      <w:pPr>
        <w:jc w:val="center"/>
        <w:rPr>
          <w:b/>
        </w:rPr>
      </w:pPr>
      <w:r w:rsidRPr="00CA1561">
        <w:rPr>
          <w:b/>
        </w:rPr>
        <w:t>References</w:t>
      </w:r>
    </w:p>
    <w:p w:rsidR="00CA1561" w:rsidRPr="00CA1561" w:rsidRDefault="0007570B" w:rsidP="00CA1561">
      <w:pPr>
        <w:ind w:left="720" w:hanging="720"/>
        <w:rPr>
          <w:shd w:val="clear" w:color="auto" w:fill="FFFFFF"/>
        </w:rPr>
      </w:pPr>
      <w:r w:rsidRPr="00CA1561">
        <w:rPr>
          <w:shd w:val="clear" w:color="auto" w:fill="FFFFFF"/>
        </w:rPr>
        <w:t>Abdulmageed, S. S., Alabbassi, F., Alradi, M., Alghanaim, N., Banjar,</w:t>
      </w:r>
      <w:r w:rsidRPr="00CA1561">
        <w:rPr>
          <w:shd w:val="clear" w:color="auto" w:fill="FFFFFF"/>
        </w:rPr>
        <w:t xml:space="preserve"> S., &amp; Alnakhli, M. (2018). Assessment of occupational exposure to acute injuries among health care workers in king Abdulaziz University hospital. </w:t>
      </w:r>
      <w:r w:rsidRPr="00CA1561">
        <w:rPr>
          <w:i/>
          <w:iCs/>
          <w:shd w:val="clear" w:color="auto" w:fill="FFFFFF"/>
        </w:rPr>
        <w:t>Int J Community Med Public Heal</w:t>
      </w:r>
      <w:r w:rsidRPr="00CA1561">
        <w:rPr>
          <w:shd w:val="clear" w:color="auto" w:fill="FFFFFF"/>
        </w:rPr>
        <w:t>, </w:t>
      </w:r>
      <w:r w:rsidRPr="00CA1561">
        <w:rPr>
          <w:i/>
          <w:iCs/>
          <w:shd w:val="clear" w:color="auto" w:fill="FFFFFF"/>
        </w:rPr>
        <w:t>5</w:t>
      </w:r>
      <w:r w:rsidRPr="00CA1561">
        <w:rPr>
          <w:shd w:val="clear" w:color="auto" w:fill="FFFFFF"/>
        </w:rPr>
        <w:t>(5), 1756-1761.</w:t>
      </w:r>
    </w:p>
    <w:p w:rsidR="00CA1561" w:rsidRPr="00CA1561" w:rsidRDefault="0007570B" w:rsidP="00CA1561">
      <w:pPr>
        <w:ind w:left="720" w:hanging="720"/>
        <w:rPr>
          <w:shd w:val="clear" w:color="auto" w:fill="FFFFFF"/>
        </w:rPr>
      </w:pPr>
      <w:r w:rsidRPr="00CA1561">
        <w:rPr>
          <w:shd w:val="clear" w:color="auto" w:fill="FFFFFF"/>
        </w:rPr>
        <w:t>AlAhdal, A., Aljehani, W., Ali, G., &amp;</w:t>
      </w:r>
      <w:r w:rsidRPr="00CA1561">
        <w:rPr>
          <w:shd w:val="clear" w:color="auto" w:fill="FFFFFF"/>
        </w:rPr>
        <w:t xml:space="preserve"> Bayoumi, A. (2019). Knowledge, attitude, and practice of infection control measures in private dental clinics in Jeddah, Saudi Arabia. </w:t>
      </w:r>
      <w:r w:rsidRPr="00CA1561">
        <w:rPr>
          <w:i/>
          <w:iCs/>
          <w:shd w:val="clear" w:color="auto" w:fill="FFFFFF"/>
        </w:rPr>
        <w:t>Int J Dent Oral Health</w:t>
      </w:r>
      <w:r w:rsidRPr="00CA1561">
        <w:rPr>
          <w:shd w:val="clear" w:color="auto" w:fill="FFFFFF"/>
        </w:rPr>
        <w:t>, </w:t>
      </w:r>
      <w:r w:rsidRPr="00CA1561">
        <w:rPr>
          <w:i/>
          <w:iCs/>
          <w:shd w:val="clear" w:color="auto" w:fill="FFFFFF"/>
        </w:rPr>
        <w:t>5</w:t>
      </w:r>
      <w:r w:rsidRPr="00CA1561">
        <w:rPr>
          <w:shd w:val="clear" w:color="auto" w:fill="FFFFFF"/>
        </w:rPr>
        <w:t>(1), 1-6.</w:t>
      </w:r>
    </w:p>
    <w:p w:rsidR="00CA1561" w:rsidRPr="00CA1561" w:rsidRDefault="0007570B" w:rsidP="00CA1561">
      <w:pPr>
        <w:ind w:left="720" w:hanging="720"/>
        <w:rPr>
          <w:shd w:val="clear" w:color="auto" w:fill="FFFFFF"/>
        </w:rPr>
      </w:pPr>
      <w:r w:rsidRPr="00CA1561">
        <w:rPr>
          <w:shd w:val="clear" w:color="auto" w:fill="FFFFFF"/>
        </w:rPr>
        <w:t>Almalki, S. M. (2019). </w:t>
      </w:r>
      <w:r w:rsidRPr="00CA1561">
        <w:rPr>
          <w:i/>
          <w:iCs/>
          <w:shd w:val="clear" w:color="auto" w:fill="FFFFFF"/>
        </w:rPr>
        <w:t>Needle-Stick Injuries among Healthcare Workers in King Abdul-A</w:t>
      </w:r>
      <w:r w:rsidRPr="00CA1561">
        <w:rPr>
          <w:i/>
          <w:iCs/>
          <w:shd w:val="clear" w:color="auto" w:fill="FFFFFF"/>
        </w:rPr>
        <w:t>ziz University Hospital (Jeddah, Saudi Arabia)-An Empirical Investigation Of Causes And ManagementPractice</w:t>
      </w:r>
      <w:r w:rsidRPr="00CA1561">
        <w:rPr>
          <w:shd w:val="clear" w:color="auto" w:fill="FFFFFF"/>
        </w:rPr>
        <w:t xml:space="preserve"> (Doctoral dissertation, Hochschule für Angewandte Wissenschaften Hamburg).</w:t>
      </w:r>
    </w:p>
    <w:p w:rsidR="00CA1561" w:rsidRPr="00CA1561" w:rsidRDefault="0007570B" w:rsidP="00CA1561">
      <w:pPr>
        <w:ind w:left="720" w:hanging="720"/>
        <w:rPr>
          <w:shd w:val="clear" w:color="auto" w:fill="FFFFFF"/>
        </w:rPr>
      </w:pPr>
      <w:r w:rsidRPr="00CA1561">
        <w:rPr>
          <w:shd w:val="clear" w:color="auto" w:fill="FFFFFF"/>
        </w:rPr>
        <w:t>Al-Otaibi, S., Alfulayw, K., Harber, P., &amp; Abugad, H. (2018). 1082 Factors</w:t>
      </w:r>
      <w:r w:rsidRPr="00CA1561">
        <w:rPr>
          <w:shd w:val="clear" w:color="auto" w:fill="FFFFFF"/>
        </w:rPr>
        <w:t xml:space="preserve"> associated with acute device injuries in Dammam healthcare workers: implications for prevention.</w:t>
      </w:r>
    </w:p>
    <w:p w:rsidR="00CA1561" w:rsidRPr="00CA1561" w:rsidRDefault="0007570B" w:rsidP="00CA1561">
      <w:pPr>
        <w:ind w:left="720" w:hanging="720"/>
      </w:pPr>
      <w:r w:rsidRPr="00CA1561">
        <w:rPr>
          <w:shd w:val="clear" w:color="auto" w:fill="FFFFFF"/>
        </w:rPr>
        <w:t>Alshehri, A. A. Review of the Level of Awareness’ Towards Measures of Patients Safety among Restorative Staff at Selected Dental Clinics, Saudi Arabia.</w:t>
      </w:r>
    </w:p>
    <w:p w:rsidR="00CA1561" w:rsidRPr="00CA1561" w:rsidRDefault="0007570B" w:rsidP="00CA1561">
      <w:pPr>
        <w:ind w:left="720" w:hanging="720"/>
        <w:rPr>
          <w:shd w:val="clear" w:color="auto" w:fill="FFFFFF"/>
        </w:rPr>
      </w:pPr>
      <w:r w:rsidRPr="00CA1561">
        <w:rPr>
          <w:shd w:val="clear" w:color="auto" w:fill="FFFFFF"/>
        </w:rPr>
        <w:t>Clevel</w:t>
      </w:r>
      <w:r w:rsidRPr="00CA1561">
        <w:rPr>
          <w:shd w:val="clear" w:color="auto" w:fill="FFFFFF"/>
        </w:rPr>
        <w:t xml:space="preserve">and, J. L., Gray, S. K., Harte, J. A., Robison, V. A., Moorman, A. C., &amp; Gooch, B. F. (2016). Transmission of bloodborne pathogens in US dental health care settings: 2016 update. </w:t>
      </w:r>
      <w:r w:rsidRPr="00CA1561">
        <w:rPr>
          <w:i/>
          <w:iCs/>
          <w:shd w:val="clear" w:color="auto" w:fill="FFFFFF"/>
        </w:rPr>
        <w:t>The Journal of the American Dental Association</w:t>
      </w:r>
      <w:r w:rsidRPr="00CA1561">
        <w:rPr>
          <w:shd w:val="clear" w:color="auto" w:fill="FFFFFF"/>
        </w:rPr>
        <w:t>, </w:t>
      </w:r>
      <w:r w:rsidRPr="00CA1561">
        <w:rPr>
          <w:i/>
          <w:iCs/>
          <w:shd w:val="clear" w:color="auto" w:fill="FFFFFF"/>
        </w:rPr>
        <w:t>147</w:t>
      </w:r>
      <w:r w:rsidRPr="00CA1561">
        <w:rPr>
          <w:shd w:val="clear" w:color="auto" w:fill="FFFFFF"/>
        </w:rPr>
        <w:t>(9), 729-738.</w:t>
      </w:r>
    </w:p>
    <w:p w:rsidR="00CA1561" w:rsidRPr="00CA1561" w:rsidRDefault="0007570B" w:rsidP="00CA1561">
      <w:pPr>
        <w:ind w:left="720" w:hanging="720"/>
        <w:rPr>
          <w:shd w:val="clear" w:color="auto" w:fill="FFFFFF"/>
        </w:rPr>
      </w:pPr>
      <w:r w:rsidRPr="00CA1561">
        <w:rPr>
          <w:shd w:val="clear" w:color="auto" w:fill="FFFFFF"/>
        </w:rPr>
        <w:t>Cooke, C. E.</w:t>
      </w:r>
      <w:r w:rsidRPr="00CA1561">
        <w:rPr>
          <w:shd w:val="clear" w:color="auto" w:fill="FFFFFF"/>
        </w:rPr>
        <w:t xml:space="preserve">, &amp; Stephens, J. M. (2017). The clinical, economic, and humanistic burden of needlestick injuries in healthcare workers. </w:t>
      </w:r>
      <w:r w:rsidRPr="00CA1561">
        <w:rPr>
          <w:i/>
          <w:iCs/>
          <w:shd w:val="clear" w:color="auto" w:fill="FFFFFF"/>
        </w:rPr>
        <w:t>Medical Devices (Auckland, NZ)</w:t>
      </w:r>
      <w:r w:rsidRPr="00CA1561">
        <w:rPr>
          <w:shd w:val="clear" w:color="auto" w:fill="FFFFFF"/>
        </w:rPr>
        <w:t>, </w:t>
      </w:r>
      <w:r w:rsidRPr="00CA1561">
        <w:rPr>
          <w:i/>
          <w:iCs/>
          <w:shd w:val="clear" w:color="auto" w:fill="FFFFFF"/>
        </w:rPr>
        <w:t>10</w:t>
      </w:r>
      <w:r w:rsidRPr="00CA1561">
        <w:rPr>
          <w:shd w:val="clear" w:color="auto" w:fill="FFFFFF"/>
        </w:rPr>
        <w:t>, 225.</w:t>
      </w:r>
    </w:p>
    <w:p w:rsidR="008F0E3C" w:rsidRPr="008F0E3C" w:rsidRDefault="008F0E3C" w:rsidP="008F0E3C"/>
    <w:p w:rsidR="00BC6029" w:rsidRDefault="00BC6029" w:rsidP="00F81427"/>
    <w:p w:rsidR="00DE5750" w:rsidRDefault="00DE5750" w:rsidP="00F81427"/>
    <w:p w:rsidR="00812060" w:rsidRDefault="00812060" w:rsidP="00F81427"/>
    <w:p w:rsidR="00DF25E2" w:rsidRPr="00F81427" w:rsidRDefault="00DF25E2" w:rsidP="00F81427"/>
    <w:sectPr w:rsidR="00DF25E2" w:rsidRPr="00F81427" w:rsidSect="00275C2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70B" w:rsidRDefault="0007570B">
      <w:pPr>
        <w:spacing w:after="0" w:line="240" w:lineRule="auto"/>
      </w:pPr>
      <w:r>
        <w:separator/>
      </w:r>
    </w:p>
  </w:endnote>
  <w:endnote w:type="continuationSeparator" w:id="0">
    <w:p w:rsidR="0007570B" w:rsidRDefault="0007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70B" w:rsidRDefault="0007570B">
      <w:pPr>
        <w:spacing w:after="0" w:line="240" w:lineRule="auto"/>
      </w:pPr>
      <w:r>
        <w:separator/>
      </w:r>
    </w:p>
  </w:footnote>
  <w:footnote w:type="continuationSeparator" w:id="0">
    <w:p w:rsidR="0007570B" w:rsidRDefault="00075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561142"/>
      <w:docPartObj>
        <w:docPartGallery w:val="Page Numbers (Top of Page)"/>
        <w:docPartUnique/>
      </w:docPartObj>
    </w:sdtPr>
    <w:sdtEndPr>
      <w:rPr>
        <w:noProof/>
      </w:rPr>
    </w:sdtEndPr>
    <w:sdtContent>
      <w:p w:rsidR="00275C20" w:rsidRDefault="0007570B">
        <w:pPr>
          <w:pStyle w:val="Header"/>
          <w:jc w:val="right"/>
        </w:pPr>
        <w:r>
          <w:t xml:space="preserve">POLICIES REGARDING </w:t>
        </w:r>
        <w:r>
          <w:t>DISPOSAL OF BLOODBORNE PATHOGENS</w:t>
        </w:r>
        <w:r>
          <w:tab/>
        </w:r>
        <w:r>
          <w:fldChar w:fldCharType="begin"/>
        </w:r>
        <w:r>
          <w:instrText xml:space="preserve"> PAGE   \* MERGEFORMAT </w:instrText>
        </w:r>
        <w:r>
          <w:fldChar w:fldCharType="separate"/>
        </w:r>
        <w:r w:rsidR="00597157">
          <w:rPr>
            <w:noProof/>
          </w:rPr>
          <w:t>6</w:t>
        </w:r>
        <w:r>
          <w:rPr>
            <w:noProof/>
          </w:rPr>
          <w:fldChar w:fldCharType="end"/>
        </w:r>
      </w:p>
    </w:sdtContent>
  </w:sdt>
  <w:p w:rsidR="00275C20" w:rsidRDefault="00275C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C20" w:rsidRDefault="0007570B">
    <w:pPr>
      <w:pStyle w:val="Header"/>
      <w:jc w:val="right"/>
    </w:pPr>
    <w:r>
      <w:t>Running head: POLICIES</w:t>
    </w:r>
    <w:r w:rsidR="00312675">
      <w:t xml:space="preserve"> REGARDING DISPOSAL OF BLOODBORNE PATHOGENS</w:t>
    </w:r>
    <w:sdt>
      <w:sdtPr>
        <w:id w:val="-962884439"/>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1</w:t>
        </w:r>
        <w:r>
          <w:rPr>
            <w:noProof/>
          </w:rPr>
          <w:fldChar w:fldCharType="end"/>
        </w:r>
      </w:sdtContent>
    </w:sdt>
  </w:p>
  <w:p w:rsidR="00275C20" w:rsidRDefault="00275C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20"/>
    <w:rsid w:val="00001A9C"/>
    <w:rsid w:val="00017F13"/>
    <w:rsid w:val="0003672E"/>
    <w:rsid w:val="0007570B"/>
    <w:rsid w:val="00080A8C"/>
    <w:rsid w:val="000A1396"/>
    <w:rsid w:val="000A711E"/>
    <w:rsid w:val="001062DF"/>
    <w:rsid w:val="00126B3F"/>
    <w:rsid w:val="001355F0"/>
    <w:rsid w:val="00160AF4"/>
    <w:rsid w:val="00163027"/>
    <w:rsid w:val="00174F7F"/>
    <w:rsid w:val="0018367B"/>
    <w:rsid w:val="001C16BD"/>
    <w:rsid w:val="00203773"/>
    <w:rsid w:val="00235590"/>
    <w:rsid w:val="00275C20"/>
    <w:rsid w:val="002F7D3A"/>
    <w:rsid w:val="00312675"/>
    <w:rsid w:val="00360A89"/>
    <w:rsid w:val="003D64F9"/>
    <w:rsid w:val="004134E6"/>
    <w:rsid w:val="004304E9"/>
    <w:rsid w:val="0043305B"/>
    <w:rsid w:val="00472F40"/>
    <w:rsid w:val="005002EA"/>
    <w:rsid w:val="0052501B"/>
    <w:rsid w:val="00530990"/>
    <w:rsid w:val="00553911"/>
    <w:rsid w:val="00556889"/>
    <w:rsid w:val="00597157"/>
    <w:rsid w:val="005B6964"/>
    <w:rsid w:val="005E462D"/>
    <w:rsid w:val="005E6521"/>
    <w:rsid w:val="006751FD"/>
    <w:rsid w:val="006B7441"/>
    <w:rsid w:val="006C30A9"/>
    <w:rsid w:val="007104D1"/>
    <w:rsid w:val="00712085"/>
    <w:rsid w:val="007278C8"/>
    <w:rsid w:val="0077011B"/>
    <w:rsid w:val="007E0236"/>
    <w:rsid w:val="007E54E9"/>
    <w:rsid w:val="00812060"/>
    <w:rsid w:val="00827F8A"/>
    <w:rsid w:val="00831D59"/>
    <w:rsid w:val="00841ECF"/>
    <w:rsid w:val="008721E5"/>
    <w:rsid w:val="008C5AD5"/>
    <w:rsid w:val="008F0E3C"/>
    <w:rsid w:val="009644E4"/>
    <w:rsid w:val="009776C7"/>
    <w:rsid w:val="009A6462"/>
    <w:rsid w:val="009A6931"/>
    <w:rsid w:val="009B65A7"/>
    <w:rsid w:val="00AC5DD8"/>
    <w:rsid w:val="00AF6647"/>
    <w:rsid w:val="00B03DBC"/>
    <w:rsid w:val="00B95B9C"/>
    <w:rsid w:val="00BA54B0"/>
    <w:rsid w:val="00BC6029"/>
    <w:rsid w:val="00CA1561"/>
    <w:rsid w:val="00CF7E54"/>
    <w:rsid w:val="00D438E4"/>
    <w:rsid w:val="00D979DE"/>
    <w:rsid w:val="00DE5750"/>
    <w:rsid w:val="00DF00EF"/>
    <w:rsid w:val="00DF25E2"/>
    <w:rsid w:val="00E8543B"/>
    <w:rsid w:val="00ED21D1"/>
    <w:rsid w:val="00F0487D"/>
    <w:rsid w:val="00F45948"/>
    <w:rsid w:val="00F81427"/>
    <w:rsid w:val="00F878E5"/>
    <w:rsid w:val="00FA7775"/>
    <w:rsid w:val="00FD3A53"/>
    <w:rsid w:val="00FF6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6CF3D-AA6C-4707-8CC4-3D51219C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20"/>
  </w:style>
  <w:style w:type="paragraph" w:styleId="Footer">
    <w:name w:val="footer"/>
    <w:basedOn w:val="Normal"/>
    <w:link w:val="FooterChar"/>
    <w:uiPriority w:val="99"/>
    <w:unhideWhenUsed/>
    <w:rsid w:val="00275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2021-03-30T10:08:00Z</dcterms:created>
  <dcterms:modified xsi:type="dcterms:W3CDTF">2021-03-30T10:08:00Z</dcterms:modified>
</cp:coreProperties>
</file>